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01" w:rsidRDefault="00DC7F01" w:rsidP="00DC7F01">
      <w:pPr>
        <w:jc w:val="right"/>
      </w:pPr>
      <w:r>
        <w:t>Приложение 1</w:t>
      </w:r>
      <w:r>
        <w:br/>
        <w:t>к постановлению администрации</w:t>
      </w:r>
      <w:r>
        <w:br/>
        <w:t>М</w:t>
      </w:r>
      <w:r w:rsidR="00DA0425">
        <w:t>О «Городское поселение Красногорский</w:t>
      </w:r>
      <w:r>
        <w:t>»</w:t>
      </w:r>
    </w:p>
    <w:p w:rsidR="00DC7F01" w:rsidRDefault="00B26FA1" w:rsidP="00DC7F01">
      <w:pPr>
        <w:jc w:val="right"/>
      </w:pPr>
      <w:r>
        <w:t>от «19» января 2017 г. № 15</w:t>
      </w:r>
    </w:p>
    <w:p w:rsidR="00DC7F01" w:rsidRDefault="00DC7F01" w:rsidP="00DC7F01">
      <w:pPr>
        <w:jc w:val="center"/>
      </w:pPr>
    </w:p>
    <w:p w:rsidR="00DC7F01" w:rsidRDefault="00DC7F01" w:rsidP="00DC7F01">
      <w:pPr>
        <w:jc w:val="center"/>
      </w:pPr>
    </w:p>
    <w:p w:rsidR="00DC7F01" w:rsidRDefault="00DC7F01" w:rsidP="00DC7F01">
      <w:pPr>
        <w:pStyle w:val="a4"/>
        <w:rPr>
          <w:b w:val="0"/>
          <w:szCs w:val="28"/>
        </w:rPr>
      </w:pPr>
      <w:r>
        <w:rPr>
          <w:b w:val="0"/>
          <w:szCs w:val="28"/>
        </w:rPr>
        <w:t>Перечень первоочередных муниципальных услуг</w:t>
      </w:r>
    </w:p>
    <w:p w:rsidR="00DC7F01" w:rsidRDefault="00DC7F01" w:rsidP="00DC7F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в электронном виде,</w:t>
      </w:r>
    </w:p>
    <w:p w:rsidR="00DC7F01" w:rsidRDefault="00DC7F01" w:rsidP="00DC7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(исполняемых) Администрацией муниципального образования</w:t>
      </w:r>
      <w:r w:rsidR="00DA0425">
        <w:rPr>
          <w:sz w:val="28"/>
          <w:szCs w:val="28"/>
        </w:rPr>
        <w:t xml:space="preserve">  «Городское поселение Красногорский</w:t>
      </w:r>
      <w:r>
        <w:rPr>
          <w:sz w:val="28"/>
          <w:szCs w:val="28"/>
        </w:rPr>
        <w:t xml:space="preserve">» </w:t>
      </w:r>
    </w:p>
    <w:p w:rsidR="00DC7F01" w:rsidRDefault="00DC7F01" w:rsidP="00DC7F01">
      <w:pPr>
        <w:jc w:val="center"/>
        <w:rPr>
          <w:sz w:val="28"/>
          <w:szCs w:val="28"/>
        </w:rPr>
      </w:pPr>
    </w:p>
    <w:p w:rsidR="00DC7F01" w:rsidRDefault="00DC7F01" w:rsidP="00C920A1">
      <w:pPr>
        <w:ind w:right="111"/>
        <w:jc w:val="center"/>
      </w:pPr>
    </w:p>
    <w:p w:rsidR="00DC7F01" w:rsidRDefault="00DC7F01" w:rsidP="00DC7F01">
      <w:pPr>
        <w:jc w:val="right"/>
        <w:rPr>
          <w:szCs w:val="28"/>
        </w:rPr>
      </w:pPr>
    </w:p>
    <w:tbl>
      <w:tblPr>
        <w:tblpPr w:leftFromText="180" w:rightFromText="180" w:vertAnchor="text" w:horzAnchor="margin" w:tblpXSpec="center" w:tblpY="52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5043"/>
        <w:gridCol w:w="3118"/>
        <w:gridCol w:w="2925"/>
        <w:gridCol w:w="15"/>
        <w:gridCol w:w="15"/>
        <w:gridCol w:w="15"/>
        <w:gridCol w:w="7"/>
        <w:gridCol w:w="2835"/>
      </w:tblGrid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C920A1" w:rsidRDefault="00C920A1" w:rsidP="00C920A1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tabs>
                <w:tab w:val="left" w:pos="2902"/>
              </w:tabs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Нормативный правовой акт, устанавливающий полномочие органа местного самоуправления по предоставлению муниципальной услуги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Сведения о </w:t>
            </w:r>
            <w:proofErr w:type="spellStart"/>
            <w:r>
              <w:rPr>
                <w:szCs w:val="28"/>
              </w:rPr>
              <w:t>возмездности</w:t>
            </w:r>
            <w:proofErr w:type="spellEnd"/>
            <w:r>
              <w:rPr>
                <w:szCs w:val="28"/>
              </w:rPr>
              <w:t xml:space="preserve"> (безвозмездности) предоставления муниципальной услуги и размерах платы, взимаемой с заявителя, если услуга предоставляется на возмездной основе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FE0FD2" w:rsidP="00D240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="00D24026">
              <w:rPr>
                <w:szCs w:val="28"/>
              </w:rPr>
              <w:t xml:space="preserve">за </w:t>
            </w:r>
            <w:r>
              <w:rPr>
                <w:szCs w:val="28"/>
              </w:rPr>
              <w:t xml:space="preserve">   </w:t>
            </w:r>
            <w:r w:rsidR="00D24026">
              <w:rPr>
                <w:szCs w:val="28"/>
              </w:rPr>
              <w:t>исполнение муниципальной услуги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tabs>
                <w:tab w:val="left" w:pos="2902"/>
              </w:tabs>
              <w:ind w:right="-108"/>
              <w:rPr>
                <w:szCs w:val="28"/>
              </w:rPr>
            </w:pPr>
            <w:r>
              <w:rPr>
                <w:color w:val="000000"/>
                <w:szCs w:val="28"/>
              </w:rPr>
              <w:t>ст. 14, ст. 52 Жилищного кодекса Российской Федерации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pPr>
              <w:rPr>
                <w:szCs w:val="28"/>
              </w:rPr>
            </w:pPr>
            <w:r>
              <w:rPr>
                <w:szCs w:val="28"/>
              </w:rPr>
              <w:t>безвозмездно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D24026" w:rsidP="00C920A1">
            <w:pPr>
              <w:rPr>
                <w:szCs w:val="28"/>
              </w:rPr>
            </w:pPr>
            <w:r>
              <w:rPr>
                <w:szCs w:val="28"/>
              </w:rPr>
              <w:t xml:space="preserve"> Заместитель главы МО «Городское поселение Красногорский»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2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both"/>
            </w:pPr>
            <w:r>
              <w:rPr>
                <w:color w:val="000000"/>
                <w:szCs w:val="28"/>
              </w:rPr>
              <w:t>Выдача решений о согласовании или отказе в согласовании переустройства и (или) перепланировки жилого помещения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tabs>
                <w:tab w:val="left" w:pos="2902"/>
              </w:tabs>
              <w:ind w:right="-108"/>
            </w:pPr>
            <w:r>
              <w:rPr>
                <w:color w:val="000000"/>
                <w:szCs w:val="28"/>
              </w:rPr>
              <w:t>ст. 26 Жилищного кодекса Российской Федерации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r>
              <w:rPr>
                <w:szCs w:val="28"/>
              </w:rPr>
              <w:t>безвозмездно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4026" w:rsidRDefault="00D24026" w:rsidP="00C920A1"/>
          <w:p w:rsidR="00C920A1" w:rsidRDefault="00D24026" w:rsidP="00C920A1">
            <w:r>
              <w:t>Специалист 2 категории</w:t>
            </w:r>
          </w:p>
          <w:p w:rsidR="00D24026" w:rsidRDefault="00D24026" w:rsidP="00C920A1"/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3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Признание жилых помещений </w:t>
            </w:r>
            <w:proofErr w:type="gramStart"/>
            <w:r>
              <w:rPr>
                <w:color w:val="000000"/>
                <w:szCs w:val="28"/>
              </w:rPr>
              <w:t>пригодными</w:t>
            </w:r>
            <w:proofErr w:type="gramEnd"/>
            <w:r>
              <w:rPr>
                <w:color w:val="000000"/>
                <w:szCs w:val="28"/>
              </w:rPr>
              <w:t xml:space="preserve"> (непригодными) для проживания граждан, а также многоквартирных домов аварийными и подлежащим сносу в соответствии с </w:t>
            </w:r>
            <w:r>
              <w:rPr>
                <w:color w:val="000000"/>
                <w:szCs w:val="28"/>
              </w:rPr>
              <w:lastRenderedPageBreak/>
              <w:t>действующим законодательством.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ст. 59 ФЗ  Жилищного кодекса Российской Федерации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pPr>
              <w:rPr>
                <w:szCs w:val="28"/>
              </w:rPr>
            </w:pPr>
            <w:r>
              <w:rPr>
                <w:szCs w:val="28"/>
              </w:rPr>
              <w:t>безвозмездно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rPr>
                <w:szCs w:val="28"/>
              </w:rPr>
            </w:pPr>
          </w:p>
          <w:p w:rsidR="00D24026" w:rsidRDefault="00D24026" w:rsidP="00C920A1">
            <w:pPr>
              <w:rPr>
                <w:szCs w:val="28"/>
              </w:rPr>
            </w:pPr>
            <w:r>
              <w:rPr>
                <w:szCs w:val="28"/>
              </w:rPr>
              <w:t>Специалист 2 категории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lastRenderedPageBreak/>
              <w:t>4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Выдача разрешений на строительство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ind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Ст.8  Градостроительного  кодекса Российской Федерации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r>
              <w:rPr>
                <w:szCs w:val="28"/>
              </w:rPr>
              <w:t>безвозмездно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/>
          <w:p w:rsidR="00D24026" w:rsidRDefault="00D24026" w:rsidP="00C920A1">
            <w:r>
              <w:t>Специалист 2 категории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5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Ст.8. ст.55 Градостроительный  кодекс Российской Федерации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r>
              <w:rPr>
                <w:szCs w:val="28"/>
              </w:rPr>
              <w:t>безвозмездно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/>
          <w:p w:rsidR="00D24026" w:rsidRDefault="00D24026" w:rsidP="00C920A1">
            <w:r>
              <w:t>Специалист 2 категории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6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jc w:val="both"/>
              <w:rPr>
                <w:color w:val="000000"/>
                <w:szCs w:val="28"/>
              </w:rPr>
            </w:pPr>
            <w:r>
              <w:t xml:space="preserve">Выдача документов (Выписки  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справок и иных документов)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autoSpaceDE w:val="0"/>
              <w:autoSpaceDN w:val="0"/>
              <w:adjustRightInd w:val="0"/>
              <w:ind w:left="-108" w:right="-108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№131-ФЗ «Об общих принципах организации местного самоуправления в РФ»»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pPr>
              <w:rPr>
                <w:szCs w:val="28"/>
              </w:rPr>
            </w:pPr>
            <w:r>
              <w:rPr>
                <w:szCs w:val="28"/>
              </w:rPr>
              <w:t>безвозмездно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rPr>
                <w:szCs w:val="28"/>
              </w:rPr>
            </w:pPr>
          </w:p>
          <w:p w:rsidR="00D24026" w:rsidRDefault="00D24026" w:rsidP="00C920A1">
            <w:pPr>
              <w:rPr>
                <w:szCs w:val="28"/>
              </w:rPr>
            </w:pPr>
            <w:r>
              <w:rPr>
                <w:szCs w:val="28"/>
              </w:rPr>
              <w:t>Специалист 1 категории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7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Предоставление земельных участков для целей, не связанных со строительством, в собственность за плату или аренду без проведения торгов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ind w:right="34"/>
            </w:pPr>
            <w:r>
              <w:t>Земельный кодекс  Российской Федерации, Федеральный закон от 25.10.2001г.  № 137 «О введении в действие Земельного кодекса РФ»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pPr>
              <w:rPr>
                <w:szCs w:val="28"/>
              </w:rPr>
            </w:pPr>
            <w:r>
              <w:rPr>
                <w:szCs w:val="28"/>
              </w:rPr>
              <w:t>безвозмездно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rPr>
                <w:szCs w:val="28"/>
              </w:rPr>
            </w:pPr>
          </w:p>
          <w:p w:rsidR="00FE0FD2" w:rsidRDefault="00FE0FD2" w:rsidP="00C920A1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8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 xml:space="preserve">Признанию граждан </w:t>
            </w:r>
            <w:proofErr w:type="gramStart"/>
            <w:r>
              <w:t>малоимущими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pStyle w:val="a3"/>
              <w:spacing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Жилищным кодексом Российской Федерации;</w:t>
            </w:r>
          </w:p>
          <w:p w:rsidR="00C920A1" w:rsidRDefault="00C920A1" w:rsidP="00C920A1">
            <w:pPr>
              <w:tabs>
                <w:tab w:val="left" w:pos="2902"/>
              </w:tabs>
              <w:ind w:right="-108"/>
            </w:pPr>
            <w:r>
              <w:t xml:space="preserve"> </w:t>
            </w:r>
            <w:hyperlink r:id="rId4" w:history="1">
              <w:r>
                <w:rPr>
                  <w:rStyle w:val="a6"/>
                  <w:iCs/>
                  <w:color w:val="auto"/>
                  <w:u w:val="none"/>
                </w:rPr>
                <w:t>- Законом  Республики Марий Эл от 11.05.2005 N 13-З  "О регулировании отдельных жилищных отношений в Республике Марий Эл"</w:t>
              </w:r>
              <w:r>
                <w:rPr>
                  <w:rStyle w:val="a6"/>
                  <w:iCs/>
                  <w:sz w:val="26"/>
                  <w:szCs w:val="26"/>
                  <w:u w:val="none"/>
                </w:rPr>
                <w:t xml:space="preserve"> </w:t>
              </w:r>
            </w:hyperlink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20A1" w:rsidRDefault="00C920A1" w:rsidP="00C920A1">
            <w:pPr>
              <w:rPr>
                <w:color w:val="00B0F0"/>
                <w:szCs w:val="28"/>
              </w:rPr>
            </w:pPr>
            <w:r>
              <w:rPr>
                <w:szCs w:val="28"/>
              </w:rPr>
              <w:t>безвозмездно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rPr>
                <w:color w:val="00B0F0"/>
                <w:szCs w:val="28"/>
              </w:rPr>
            </w:pPr>
          </w:p>
          <w:p w:rsidR="00FE0FD2" w:rsidRDefault="00FE0FD2" w:rsidP="00FE0FD2">
            <w:pPr>
              <w:pStyle w:val="a7"/>
            </w:pPr>
            <w:r>
              <w:t>Заместитель главы МО «Городское поселение Красногорский»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9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Осуществлению муниципального земельного контроля на территории муниципального образования «Городское поселение Красногорский»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ind w:right="1593"/>
            </w:pP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0A1" w:rsidRDefault="00C920A1" w:rsidP="00C920A1">
            <w:pPr>
              <w:rPr>
                <w:szCs w:val="28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rPr>
                <w:szCs w:val="28"/>
              </w:rPr>
            </w:pPr>
          </w:p>
          <w:p w:rsidR="00FE0FD2" w:rsidRDefault="00FE0FD2" w:rsidP="00C920A1">
            <w:pPr>
              <w:rPr>
                <w:szCs w:val="28"/>
              </w:rPr>
            </w:pPr>
            <w:r>
              <w:rPr>
                <w:szCs w:val="28"/>
              </w:rPr>
              <w:t>Специалист 2 категории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10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 xml:space="preserve">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обеспечением сохранности автомобильных дорог местного значения в границах населенных пунктов муниципального </w:t>
            </w:r>
            <w:r>
              <w:lastRenderedPageBreak/>
              <w:t>образования «Городское поселение Красногорский»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ind w:right="-108"/>
            </w:pPr>
            <w:r>
              <w:lastRenderedPageBreak/>
              <w:t xml:space="preserve">Федеральный закон от 09.02.2009г. № 8-ФЗ « Об обеспечении доступа к информации о деятельности </w:t>
            </w:r>
            <w:r>
              <w:lastRenderedPageBreak/>
              <w:t>государственных органов и органов местного самоуправления», Федеральный закон от 27.07.2010г. № 2010-ФЗ « Об организации предоставления государственных и муниципальных услуг»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0A1" w:rsidRDefault="00C920A1" w:rsidP="00C920A1">
            <w:pPr>
              <w:rPr>
                <w:szCs w:val="28"/>
              </w:rPr>
            </w:pP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rPr>
                <w:szCs w:val="28"/>
              </w:rPr>
            </w:pPr>
          </w:p>
          <w:p w:rsidR="00FE0FD2" w:rsidRDefault="00FE0FD2" w:rsidP="00C920A1">
            <w:pPr>
              <w:rPr>
                <w:szCs w:val="28"/>
              </w:rPr>
            </w:pPr>
            <w:r>
              <w:rPr>
                <w:szCs w:val="28"/>
              </w:rPr>
              <w:t>Специалист 2 категории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lastRenderedPageBreak/>
              <w:t>11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r>
              <w:t>Выдача градостроительного плана земельного участка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0A1" w:rsidRDefault="00C920A1" w:rsidP="00C920A1">
            <w:pPr>
              <w:ind w:right="1593"/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0A1" w:rsidRDefault="00C920A1" w:rsidP="00C920A1">
            <w:pPr>
              <w:rPr>
                <w:szCs w:val="28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FE0FD2" w:rsidP="00C920A1">
            <w:pPr>
              <w:rPr>
                <w:szCs w:val="28"/>
              </w:rPr>
            </w:pPr>
            <w:r>
              <w:rPr>
                <w:szCs w:val="28"/>
              </w:rPr>
              <w:t>Специалист 2 категории</w:t>
            </w:r>
          </w:p>
        </w:tc>
      </w:tr>
      <w:tr w:rsidR="00C920A1" w:rsidTr="004C2489"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roofErr w:type="gramStart"/>
            <w:r>
              <w:t>Прием документов, а так же выдача решений о переводе или об отказе в переводе жилых помещений в нежилое помещение в жилое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A1" w:rsidRDefault="00C920A1" w:rsidP="0041266E">
            <w:pPr>
              <w:tabs>
                <w:tab w:val="left" w:pos="2902"/>
              </w:tabs>
              <w:ind w:right="-108"/>
            </w:pPr>
            <w:r>
              <w:rPr>
                <w:color w:val="000000"/>
                <w:szCs w:val="28"/>
              </w:rPr>
              <w:t>ст. 23 Жилищного кодекса Российской Федерации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0A1" w:rsidRDefault="00C920A1" w:rsidP="00C920A1">
            <w:pPr>
              <w:rPr>
                <w:szCs w:val="28"/>
              </w:rPr>
            </w:pP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0A1" w:rsidRDefault="00C920A1" w:rsidP="00C920A1">
            <w:pPr>
              <w:rPr>
                <w:szCs w:val="28"/>
              </w:rPr>
            </w:pPr>
          </w:p>
          <w:p w:rsidR="00FE0FD2" w:rsidRDefault="00FE0FD2" w:rsidP="00C920A1">
            <w:pPr>
              <w:rPr>
                <w:szCs w:val="28"/>
              </w:rPr>
            </w:pPr>
            <w:r>
              <w:rPr>
                <w:szCs w:val="28"/>
              </w:rPr>
              <w:t>Специалист 2 категории</w:t>
            </w:r>
          </w:p>
        </w:tc>
      </w:tr>
    </w:tbl>
    <w:p w:rsidR="00DC7F01" w:rsidRDefault="00DC7F01" w:rsidP="00DC7F01">
      <w:pPr>
        <w:jc w:val="center"/>
        <w:rPr>
          <w:szCs w:val="28"/>
        </w:rPr>
      </w:pPr>
    </w:p>
    <w:p w:rsidR="00DC7F01" w:rsidRDefault="00DC7F01" w:rsidP="00DC7F01"/>
    <w:p w:rsidR="00DC7F01" w:rsidRDefault="00DC7F01" w:rsidP="00DC7F01"/>
    <w:p w:rsidR="00DC7F01" w:rsidRDefault="00DC7F01" w:rsidP="00DC7F01"/>
    <w:p w:rsidR="008A7F2E" w:rsidRDefault="008A7F2E"/>
    <w:sectPr w:rsidR="008A7F2E" w:rsidSect="00DC7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7F01"/>
    <w:rsid w:val="0041266E"/>
    <w:rsid w:val="004400A7"/>
    <w:rsid w:val="004C2489"/>
    <w:rsid w:val="00507C08"/>
    <w:rsid w:val="00685ECA"/>
    <w:rsid w:val="008A7F2E"/>
    <w:rsid w:val="008D776C"/>
    <w:rsid w:val="009C6E19"/>
    <w:rsid w:val="00A21588"/>
    <w:rsid w:val="00B26FA1"/>
    <w:rsid w:val="00BC1FAD"/>
    <w:rsid w:val="00C920A1"/>
    <w:rsid w:val="00C92C9B"/>
    <w:rsid w:val="00D24026"/>
    <w:rsid w:val="00D61E0D"/>
    <w:rsid w:val="00DA0425"/>
    <w:rsid w:val="00DC7F01"/>
    <w:rsid w:val="00FE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7F0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styleId="a4">
    <w:name w:val="Body Text"/>
    <w:basedOn w:val="a"/>
    <w:link w:val="a5"/>
    <w:semiHidden/>
    <w:unhideWhenUsed/>
    <w:rsid w:val="00DC7F01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DC7F0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DC7F01"/>
    <w:rPr>
      <w:color w:val="0000FF"/>
      <w:u w:val="single"/>
    </w:rPr>
  </w:style>
  <w:style w:type="paragraph" w:styleId="a7">
    <w:name w:val="No Spacing"/>
    <w:uiPriority w:val="1"/>
    <w:qFormat/>
    <w:rsid w:val="00FE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669DFC8C18E0788DDEE348789C38B7DEE30D44241E021D540292BD51C7064CA27C746EE67AD88EC8D234z9S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6</cp:revision>
  <dcterms:created xsi:type="dcterms:W3CDTF">2017-01-19T10:44:00Z</dcterms:created>
  <dcterms:modified xsi:type="dcterms:W3CDTF">2017-01-20T06:42:00Z</dcterms:modified>
</cp:coreProperties>
</file>